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33" w:type="dxa"/>
        <w:tblInd w:w="-931" w:type="dxa"/>
        <w:tblLayout w:type="fixed"/>
        <w:tblLook w:val="04A0"/>
      </w:tblPr>
      <w:tblGrid>
        <w:gridCol w:w="633"/>
        <w:gridCol w:w="1777"/>
        <w:gridCol w:w="1557"/>
        <w:gridCol w:w="750"/>
        <w:gridCol w:w="733"/>
        <w:gridCol w:w="1383"/>
        <w:gridCol w:w="1667"/>
        <w:gridCol w:w="1833"/>
      </w:tblGrid>
      <w:tr w:rsidR="007441D8">
        <w:trPr>
          <w:trHeight w:val="723"/>
        </w:trPr>
        <w:tc>
          <w:tcPr>
            <w:tcW w:w="10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 w:rsidP="001B462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/>
              </w:rPr>
              <w:t>集合型公寓</w:t>
            </w:r>
            <w:r w:rsidR="001B462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/>
              </w:rPr>
              <w:t>升级改造工程-设备设施更换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/>
              </w:rPr>
              <w:t>安装位置明细表</w:t>
            </w:r>
          </w:p>
        </w:tc>
      </w:tr>
      <w:tr w:rsidR="007441D8">
        <w:trPr>
          <w:trHeight w:val="464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序号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产品名称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规格型号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单位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数量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更换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/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维修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安装位置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图纸位置</w:t>
            </w:r>
          </w:p>
        </w:tc>
      </w:tr>
      <w:tr w:rsidR="007441D8">
        <w:trPr>
          <w:trHeight w:val="560"/>
        </w:trPr>
        <w:tc>
          <w:tcPr>
            <w:tcW w:w="10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火灾自动报警系统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烟感探测器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 xml:space="preserve">  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JTY-GD-NT9101A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套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385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电消施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10-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4-10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感温探测器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Style w:val="font31"/>
                <w:rFonts w:hint="default"/>
                <w:lang/>
              </w:rPr>
              <w:t xml:space="preserve">JTW-ZOM-NT9103                                                                                                                                 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套</w:t>
            </w:r>
          </w:p>
        </w:tc>
        <w:tc>
          <w:tcPr>
            <w:tcW w:w="7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21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电消施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10-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4-7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3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线型光束感烟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JTY-HF-C33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套</w:t>
            </w:r>
          </w:p>
        </w:tc>
        <w:tc>
          <w:tcPr>
            <w:tcW w:w="7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层中庭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电消施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10-7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4</w:t>
            </w:r>
          </w:p>
        </w:tc>
        <w:tc>
          <w:tcPr>
            <w:tcW w:w="17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手动报警按钮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J-SAP-NT8235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套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电消施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10-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4-10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）</w:t>
            </w:r>
          </w:p>
        </w:tc>
      </w:tr>
      <w:tr w:rsidR="007441D8">
        <w:trPr>
          <w:trHeight w:val="84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5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火灾报警控制器（联动型）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8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个回路，多线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64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，总线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256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JB-QG-NT8001-2000BL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台</w:t>
            </w:r>
          </w:p>
        </w:tc>
        <w:tc>
          <w:tcPr>
            <w:tcW w:w="7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层消防控制室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电消施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10-2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电消施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10-4(29/D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轴）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6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消防电话总机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NT9501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台</w:t>
            </w:r>
          </w:p>
        </w:tc>
        <w:tc>
          <w:tcPr>
            <w:tcW w:w="7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电消施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10-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4-10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7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消防电话分机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NT9502B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只</w:t>
            </w:r>
          </w:p>
        </w:tc>
        <w:tc>
          <w:tcPr>
            <w:tcW w:w="7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电消施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10-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4-10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）</w:t>
            </w:r>
          </w:p>
        </w:tc>
      </w:tr>
      <w:tr w:rsidR="007441D8">
        <w:trPr>
          <w:trHeight w:val="60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8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消防控制室图形显示装置（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CRT)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NT9012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台</w:t>
            </w:r>
          </w:p>
        </w:tc>
        <w:tc>
          <w:tcPr>
            <w:tcW w:w="7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层消防控制室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电消施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10-2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电消施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10-4(29/D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轴）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9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线型光束感烟火灾探测器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JTY-HF-C33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套</w:t>
            </w:r>
          </w:p>
        </w:tc>
        <w:tc>
          <w:tcPr>
            <w:tcW w:w="7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层中庭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电消施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10-7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10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火灾声光警报器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NT8213B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套</w:t>
            </w:r>
          </w:p>
        </w:tc>
        <w:tc>
          <w:tcPr>
            <w:tcW w:w="7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112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7441D8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电消施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10-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4-10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11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扬声器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/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应急广播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XD5-4E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只</w:t>
            </w:r>
          </w:p>
        </w:tc>
        <w:tc>
          <w:tcPr>
            <w:tcW w:w="7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203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电消施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10-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4-10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12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输出模块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NT8258B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套</w:t>
            </w:r>
          </w:p>
        </w:tc>
        <w:tc>
          <w:tcPr>
            <w:tcW w:w="7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电消施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10-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4-10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13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输入模块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NT8254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套</w:t>
            </w:r>
          </w:p>
        </w:tc>
        <w:tc>
          <w:tcPr>
            <w:tcW w:w="7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90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电消施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10-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4-10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14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火灾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显示盘</w:t>
            </w:r>
            <w:proofErr w:type="gramEnd"/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NT9302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台</w:t>
            </w:r>
          </w:p>
        </w:tc>
        <w:tc>
          <w:tcPr>
            <w:tcW w:w="7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7441D8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7441D8">
            <w:pPr>
              <w:jc w:val="lef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7441D8">
            <w:pPr>
              <w:jc w:val="lef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15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点型感温火灾探测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JTW-ZOM-NT9103                                                                                                                                 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套</w:t>
            </w:r>
          </w:p>
        </w:tc>
        <w:tc>
          <w:tcPr>
            <w:tcW w:w="7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21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电消施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10-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4-7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16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输入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/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输出模块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NT8259B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套</w:t>
            </w:r>
          </w:p>
        </w:tc>
        <w:tc>
          <w:tcPr>
            <w:tcW w:w="7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276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电消施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10-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4-10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17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消火栓按钮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FT8203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套</w:t>
            </w:r>
          </w:p>
        </w:tc>
        <w:tc>
          <w:tcPr>
            <w:tcW w:w="7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109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电消施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10-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4-10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lastRenderedPageBreak/>
              <w:t>18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消防应急广播设备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NT9401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台</w:t>
            </w:r>
          </w:p>
        </w:tc>
        <w:tc>
          <w:tcPr>
            <w:tcW w:w="73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层消防控制室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电消施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10-2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电消施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10-4(29/D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轴）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19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隔离器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NT8251B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套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层电井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电消施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10-2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20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电话模块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NT9502D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只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31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层电井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电消施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10-2</w:t>
            </w:r>
          </w:p>
        </w:tc>
      </w:tr>
      <w:tr w:rsidR="007441D8">
        <w:trPr>
          <w:trHeight w:val="560"/>
        </w:trPr>
        <w:tc>
          <w:tcPr>
            <w:tcW w:w="10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5B4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消防给水、消火栓、自动喷水、消防水炮系统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42E3" w:rsidRPr="003A42E3" w:rsidRDefault="003A42E3" w:rsidP="003A42E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21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消防水炮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ZSDM-S03-IV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型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台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层中庭侧墙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水施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23-9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9/L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Q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轴；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26/L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Q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轴）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3A42E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22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水炮现场控制盘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与控制器匹配采购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台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层中庭侧墙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水施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23-9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9/L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Q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轴；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26/L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Q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轴）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3A42E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23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闸阀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DN50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个</w:t>
            </w:r>
            <w:proofErr w:type="gramEnd"/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层中庭侧墙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水施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23-9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9/L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Q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轴；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26/L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Q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轴）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3A42E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24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电磁阀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DN50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个</w:t>
            </w:r>
            <w:proofErr w:type="gramEnd"/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层中庭侧墙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水施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23-9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9/L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Q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轴；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26/L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Q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轴）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3A42E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25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消防水炮水泡控制器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ZDMS0.8/20S-THA50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台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层消防控制室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电消施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10-2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电消施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10-4(29/D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轴）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3A42E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闸阀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DN200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个</w:t>
            </w:r>
            <w:proofErr w:type="gramEnd"/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车库入口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14.15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车位处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地下车库水施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6-2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6-4(M/2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轴）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3A42E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闸阀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DN150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个</w:t>
            </w:r>
            <w:proofErr w:type="gramEnd"/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车库入口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14.15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车位处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地下车库水施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6-2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6-4(M/2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轴）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3A42E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闸阀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DN100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个</w:t>
            </w:r>
            <w:proofErr w:type="gramEnd"/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车库入口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14.15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车位处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地下车库水施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6-2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6-4(M/2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轴）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3A42E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闸阀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DN100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个</w:t>
            </w:r>
            <w:proofErr w:type="gramEnd"/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消防泵房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地下车库水施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6-2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(32/5H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轴）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3A42E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蝶阀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DN150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个</w:t>
            </w:r>
            <w:proofErr w:type="gramEnd"/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消防泵房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地下车库水施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6-2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(32/5H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轴）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3A42E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涡轮蝶阀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DN150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个</w:t>
            </w:r>
            <w:proofErr w:type="gramEnd"/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消防泵房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地下车库水施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6-2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(32/5H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轴）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3A42E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止回阀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DN200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个</w:t>
            </w:r>
            <w:proofErr w:type="gramEnd"/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消防泵房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地下车库水施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6-2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(32/5H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轴）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3A42E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止回阀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DN150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个</w:t>
            </w:r>
            <w:proofErr w:type="gramEnd"/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消防泵房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地下车库水施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6-2(32/5H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轴）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3A42E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闸阀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DN150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个</w:t>
            </w:r>
            <w:proofErr w:type="gramEnd"/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消防泵房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地下车库水施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6-2(32/5H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轴）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3A42E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闸阀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DN200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个</w:t>
            </w:r>
            <w:proofErr w:type="gramEnd"/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消防泵房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地下车库水施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6-2(32/5H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轴）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3A42E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闸阀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DN200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个</w:t>
            </w:r>
            <w:proofErr w:type="gramEnd"/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通往会所主管处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地下车库水施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6-2(14/E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轴）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3A42E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闸阀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DN150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个</w:t>
            </w:r>
            <w:proofErr w:type="gramEnd"/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通往会所主管处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地下车库水施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6-2(14/E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轴）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3A42E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lastRenderedPageBreak/>
              <w:t>38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电磁阀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DN65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个</w:t>
            </w:r>
            <w:proofErr w:type="gramEnd"/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消防泵房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地下车库水施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6-2(32/5H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轴）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3A42E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闸阀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DN65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个</w:t>
            </w:r>
            <w:proofErr w:type="gramEnd"/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消防泵房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地下车库水施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6-2(32/5H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轴）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3A42E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对夹蝶阀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DN65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个</w:t>
            </w:r>
            <w:proofErr w:type="gramEnd"/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消防泵房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地下车库水施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6-2(32/5H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轴）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3A42E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止回阀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DN100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个</w:t>
            </w:r>
            <w:proofErr w:type="gramEnd"/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消防泵房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地下车库水施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6-2(32/5H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轴）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3A42E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对夹蝶阀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DN100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个</w:t>
            </w:r>
            <w:proofErr w:type="gramEnd"/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消防泵房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地下车库水施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6-2(32/5H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轴）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3A42E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止回阀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DN200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个</w:t>
            </w:r>
            <w:proofErr w:type="gramEnd"/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消防泵房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地下车库水施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6-2(32/5H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轴）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3A42E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有衬里水带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8-65-25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条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层消火栓箱内（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条备用）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公寓水施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23-12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1D8" w:rsidRDefault="003A42E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消防软管卷盘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JPS0.8-19/25C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套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109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层消火栓箱内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公寓水施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23-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2/4/6/8/10/12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3A42E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止回阀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DN100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个</w:t>
            </w:r>
            <w:proofErr w:type="gramEnd"/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屋面层水箱间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公寓水施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23-14(17-20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/S-V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轴）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1D8" w:rsidRDefault="003A42E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水箱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4000*4000*1500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套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屋面层水箱间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公寓水施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23-14(17-20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/S-V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轴）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3A42E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水泵接合器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SQX150A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套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室外地下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公寓水施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23-2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A/24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A/11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轴）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3A42E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水泵接合器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SQX150A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套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室外地下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公寓水施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23-3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25/Y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轴）</w:t>
            </w:r>
          </w:p>
        </w:tc>
      </w:tr>
      <w:tr w:rsidR="007441D8">
        <w:trPr>
          <w:trHeight w:val="560"/>
        </w:trPr>
        <w:tc>
          <w:tcPr>
            <w:tcW w:w="10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5B4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防火分隔系统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3A42E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50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闭门器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GSON-507D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套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140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层楼梯间、重要设备室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建施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18-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3-14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）甲级门、乙级门处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3A42E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51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顺序器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HKSY-28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套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64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1-16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层楼梯间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重要设备室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建施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18-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3-14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）甲级门、乙级门处</w:t>
            </w:r>
          </w:p>
        </w:tc>
      </w:tr>
      <w:tr w:rsidR="007441D8">
        <w:trPr>
          <w:trHeight w:val="560"/>
        </w:trPr>
        <w:tc>
          <w:tcPr>
            <w:tcW w:w="10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5B4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防排烟系统、应急照明灯具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3A42E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52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疏散指示灯具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220V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蓄电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型品牌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自选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个</w:t>
            </w:r>
            <w:proofErr w:type="gramEnd"/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层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7441D8">
            <w:pPr>
              <w:jc w:val="lef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7441D8">
        <w:trPr>
          <w:trHeight w:val="560"/>
        </w:trPr>
        <w:tc>
          <w:tcPr>
            <w:tcW w:w="10333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  <w:shd w:val="clear" w:color="FFFFFF" w:fill="D9D9D9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ED7D31" w:themeColor="accent2"/>
                <w:sz w:val="22"/>
                <w:szCs w:val="22"/>
                <w:shd w:val="clear" w:color="FFFFFF" w:fill="auto"/>
              </w:rPr>
              <w:t>根据补充说明增加的设备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3A42E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53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普通压力表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1.6mpa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块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消防泵房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jc w:val="lef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地下车库水施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6-2(32/5H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轴）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3A42E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lastRenderedPageBreak/>
              <w:t>54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压力表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-0.1mpa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块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消防泵房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jc w:val="lef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地下车库水施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6-2(32/5H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轴）</w:t>
            </w:r>
          </w:p>
        </w:tc>
      </w:tr>
      <w:tr w:rsidR="007441D8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3A42E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55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电接点压力表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1.6mpa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块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消防泵房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jc w:val="lef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地下车库水施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6-2(32/5H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轴）</w:t>
            </w:r>
          </w:p>
        </w:tc>
      </w:tr>
      <w:tr w:rsidR="007441D8">
        <w:trPr>
          <w:trHeight w:val="640"/>
        </w:trPr>
        <w:tc>
          <w:tcPr>
            <w:tcW w:w="10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2C47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内蒙古铭大消防检测技术有限公司</w:t>
            </w:r>
          </w:p>
        </w:tc>
      </w:tr>
    </w:tbl>
    <w:p w:rsidR="007441D8" w:rsidRDefault="007441D8">
      <w:pPr>
        <w:pStyle w:val="a0"/>
      </w:pPr>
    </w:p>
    <w:sectPr w:rsidR="007441D8" w:rsidSect="007441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4727" w:rsidRDefault="002C4727" w:rsidP="007441D8">
      <w:r>
        <w:separator/>
      </w:r>
    </w:p>
  </w:endnote>
  <w:endnote w:type="continuationSeparator" w:id="0">
    <w:p w:rsidR="002C4727" w:rsidRDefault="002C4727" w:rsidP="007441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4727" w:rsidRDefault="002C4727" w:rsidP="007441D8">
      <w:r>
        <w:separator/>
      </w:r>
    </w:p>
  </w:footnote>
  <w:footnote w:type="continuationSeparator" w:id="0">
    <w:p w:rsidR="002C4727" w:rsidRDefault="002C4727" w:rsidP="007441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7AF2A40"/>
    <w:multiLevelType w:val="singleLevel"/>
    <w:tmpl w:val="97AF2A40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DE38A16F"/>
    <w:multiLevelType w:val="singleLevel"/>
    <w:tmpl w:val="DE38A16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EBFDBE0B"/>
    <w:multiLevelType w:val="singleLevel"/>
    <w:tmpl w:val="EBFDBE0B"/>
    <w:lvl w:ilvl="0">
      <w:start w:val="1"/>
      <w:numFmt w:val="decimal"/>
      <w:suff w:val="nothing"/>
      <w:lvlText w:val="%1、"/>
      <w:lvlJc w:val="left"/>
    </w:lvl>
  </w:abstractNum>
  <w:abstractNum w:abstractNumId="3">
    <w:nsid w:val="55A822D0"/>
    <w:multiLevelType w:val="singleLevel"/>
    <w:tmpl w:val="55A822D0"/>
    <w:lvl w:ilvl="0">
      <w:start w:val="1"/>
      <w:numFmt w:val="decimal"/>
      <w:suff w:val="nothing"/>
      <w:lvlText w:val="%1、"/>
      <w:lvlJc w:val="left"/>
    </w:lvl>
  </w:abstractNum>
  <w:abstractNum w:abstractNumId="4">
    <w:nsid w:val="55D2C645"/>
    <w:multiLevelType w:val="singleLevel"/>
    <w:tmpl w:val="55D2C645"/>
    <w:lvl w:ilvl="0">
      <w:start w:val="1"/>
      <w:numFmt w:val="decimal"/>
      <w:suff w:val="nothing"/>
      <w:lvlText w:val="%1、"/>
      <w:lvlJc w:val="left"/>
    </w:lvl>
  </w:abstractNum>
  <w:abstractNum w:abstractNumId="5">
    <w:nsid w:val="55F44021"/>
    <w:multiLevelType w:val="singleLevel"/>
    <w:tmpl w:val="55F4402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5A6BE3D6"/>
    <w:multiLevelType w:val="singleLevel"/>
    <w:tmpl w:val="5A6BE3D6"/>
    <w:lvl w:ilvl="0">
      <w:start w:val="1"/>
      <w:numFmt w:val="decimal"/>
      <w:suff w:val="nothing"/>
      <w:lvlText w:val="%1、"/>
      <w:lvlJc w:val="left"/>
    </w:lvl>
  </w:abstractNum>
  <w:abstractNum w:abstractNumId="7">
    <w:nsid w:val="625F0FD4"/>
    <w:multiLevelType w:val="multilevel"/>
    <w:tmpl w:val="625F0FD4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ascii="宋体" w:eastAsia="宋体" w:hAnsi="宋体" w:hint="eastAsia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>
    <w:nsid w:val="6AC081FE"/>
    <w:multiLevelType w:val="singleLevel"/>
    <w:tmpl w:val="6AC081FE"/>
    <w:lvl w:ilvl="0">
      <w:start w:val="1"/>
      <w:numFmt w:val="decimal"/>
      <w:suff w:val="nothing"/>
      <w:lvlText w:val="%1）"/>
      <w:lvlJc w:val="left"/>
    </w:lvl>
  </w:abstractNum>
  <w:abstractNum w:abstractNumId="9">
    <w:nsid w:val="799B18AB"/>
    <w:multiLevelType w:val="singleLevel"/>
    <w:tmpl w:val="799B18A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4"/>
  </w:num>
  <w:num w:numId="4">
    <w:abstractNumId w:val="0"/>
  </w:num>
  <w:num w:numId="5">
    <w:abstractNumId w:val="6"/>
  </w:num>
  <w:num w:numId="6">
    <w:abstractNumId w:val="5"/>
  </w:num>
  <w:num w:numId="7">
    <w:abstractNumId w:val="1"/>
  </w:num>
  <w:num w:numId="8">
    <w:abstractNumId w:val="8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hideSpellingErrors/>
  <w:proofState w:grammar="clean"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ZGI2ZmFlNDYwNjRkMmU3MGU3OGYzOWVkZjI3NTE3MDEifQ=="/>
  </w:docVars>
  <w:rsids>
    <w:rsidRoot w:val="00172A27"/>
    <w:rsid w:val="000C0E28"/>
    <w:rsid w:val="0011204D"/>
    <w:rsid w:val="00162F64"/>
    <w:rsid w:val="00172A27"/>
    <w:rsid w:val="00197308"/>
    <w:rsid w:val="001B4620"/>
    <w:rsid w:val="001B5487"/>
    <w:rsid w:val="001C6930"/>
    <w:rsid w:val="001D2CD3"/>
    <w:rsid w:val="001D7A15"/>
    <w:rsid w:val="002022D8"/>
    <w:rsid w:val="00207634"/>
    <w:rsid w:val="0021056A"/>
    <w:rsid w:val="00257BBB"/>
    <w:rsid w:val="002A1BB7"/>
    <w:rsid w:val="002A5A80"/>
    <w:rsid w:val="002C4727"/>
    <w:rsid w:val="002E5EB7"/>
    <w:rsid w:val="0034250B"/>
    <w:rsid w:val="003A42E3"/>
    <w:rsid w:val="003A505A"/>
    <w:rsid w:val="003B2CD0"/>
    <w:rsid w:val="00414EDD"/>
    <w:rsid w:val="00422009"/>
    <w:rsid w:val="00515E98"/>
    <w:rsid w:val="00523B46"/>
    <w:rsid w:val="005F638D"/>
    <w:rsid w:val="006111A9"/>
    <w:rsid w:val="00626496"/>
    <w:rsid w:val="00631638"/>
    <w:rsid w:val="00677816"/>
    <w:rsid w:val="0069656A"/>
    <w:rsid w:val="007441D8"/>
    <w:rsid w:val="00750E74"/>
    <w:rsid w:val="00961B41"/>
    <w:rsid w:val="0097304E"/>
    <w:rsid w:val="0097363A"/>
    <w:rsid w:val="009757D3"/>
    <w:rsid w:val="009E208B"/>
    <w:rsid w:val="00A814A9"/>
    <w:rsid w:val="00AB51D7"/>
    <w:rsid w:val="00BD0834"/>
    <w:rsid w:val="00BF2622"/>
    <w:rsid w:val="00C60E2E"/>
    <w:rsid w:val="00CC5E0A"/>
    <w:rsid w:val="00D42E12"/>
    <w:rsid w:val="00D750E7"/>
    <w:rsid w:val="00D939C4"/>
    <w:rsid w:val="00E172CE"/>
    <w:rsid w:val="00F32772"/>
    <w:rsid w:val="00F92CB2"/>
    <w:rsid w:val="00FD2060"/>
    <w:rsid w:val="00FE1D6B"/>
    <w:rsid w:val="00FE226C"/>
    <w:rsid w:val="01A70C49"/>
    <w:rsid w:val="01F56C94"/>
    <w:rsid w:val="031F77A9"/>
    <w:rsid w:val="036877E3"/>
    <w:rsid w:val="054017D2"/>
    <w:rsid w:val="065C628A"/>
    <w:rsid w:val="06FE3494"/>
    <w:rsid w:val="074972F0"/>
    <w:rsid w:val="08851671"/>
    <w:rsid w:val="08A3114B"/>
    <w:rsid w:val="08D47479"/>
    <w:rsid w:val="09627D35"/>
    <w:rsid w:val="09E364FE"/>
    <w:rsid w:val="0A006A66"/>
    <w:rsid w:val="0B0C65C2"/>
    <w:rsid w:val="0B2615C2"/>
    <w:rsid w:val="0B7F27DA"/>
    <w:rsid w:val="0CDA1EBC"/>
    <w:rsid w:val="0D5B4F77"/>
    <w:rsid w:val="0F475762"/>
    <w:rsid w:val="0FA80F42"/>
    <w:rsid w:val="10245F27"/>
    <w:rsid w:val="105F67AF"/>
    <w:rsid w:val="11980CDF"/>
    <w:rsid w:val="13E34E18"/>
    <w:rsid w:val="13F169CB"/>
    <w:rsid w:val="153B78A6"/>
    <w:rsid w:val="15A07D24"/>
    <w:rsid w:val="15CB3726"/>
    <w:rsid w:val="1624555B"/>
    <w:rsid w:val="163258BF"/>
    <w:rsid w:val="16D61837"/>
    <w:rsid w:val="17886BE6"/>
    <w:rsid w:val="17FC434A"/>
    <w:rsid w:val="18026FAB"/>
    <w:rsid w:val="1A0739C5"/>
    <w:rsid w:val="1ABA46F7"/>
    <w:rsid w:val="1C6936CA"/>
    <w:rsid w:val="1CE843D9"/>
    <w:rsid w:val="1D232C59"/>
    <w:rsid w:val="1DD40E52"/>
    <w:rsid w:val="1F586A17"/>
    <w:rsid w:val="1FDB1DBB"/>
    <w:rsid w:val="242665F4"/>
    <w:rsid w:val="24E23E8F"/>
    <w:rsid w:val="25577B98"/>
    <w:rsid w:val="26EB62DD"/>
    <w:rsid w:val="280144F9"/>
    <w:rsid w:val="28191A19"/>
    <w:rsid w:val="2C1B4B33"/>
    <w:rsid w:val="2F2B05FD"/>
    <w:rsid w:val="2F5B410C"/>
    <w:rsid w:val="302E01B8"/>
    <w:rsid w:val="30E42FBF"/>
    <w:rsid w:val="32335049"/>
    <w:rsid w:val="33686631"/>
    <w:rsid w:val="34483D8E"/>
    <w:rsid w:val="349A24EC"/>
    <w:rsid w:val="356C5FE1"/>
    <w:rsid w:val="37974296"/>
    <w:rsid w:val="38F9737B"/>
    <w:rsid w:val="3A9917EE"/>
    <w:rsid w:val="3B0516C5"/>
    <w:rsid w:val="3B324424"/>
    <w:rsid w:val="3B3F3A86"/>
    <w:rsid w:val="3B4B164C"/>
    <w:rsid w:val="3B7A381F"/>
    <w:rsid w:val="3C734C82"/>
    <w:rsid w:val="3C9C5A21"/>
    <w:rsid w:val="3CB74ABF"/>
    <w:rsid w:val="3CD80C9A"/>
    <w:rsid w:val="3D817C90"/>
    <w:rsid w:val="3E0C3553"/>
    <w:rsid w:val="3F7A7E18"/>
    <w:rsid w:val="3FB504D0"/>
    <w:rsid w:val="425A2E95"/>
    <w:rsid w:val="445135D8"/>
    <w:rsid w:val="44C86D6B"/>
    <w:rsid w:val="473663E6"/>
    <w:rsid w:val="48AB08FE"/>
    <w:rsid w:val="49AA1621"/>
    <w:rsid w:val="4AEF4657"/>
    <w:rsid w:val="4B9F7E27"/>
    <w:rsid w:val="4D3A2C86"/>
    <w:rsid w:val="4FB24D54"/>
    <w:rsid w:val="50FE637F"/>
    <w:rsid w:val="514274D7"/>
    <w:rsid w:val="517050BC"/>
    <w:rsid w:val="51F90691"/>
    <w:rsid w:val="523F1C0F"/>
    <w:rsid w:val="54F63F16"/>
    <w:rsid w:val="55AE2A3B"/>
    <w:rsid w:val="55BB7FCB"/>
    <w:rsid w:val="572A3768"/>
    <w:rsid w:val="579F47A6"/>
    <w:rsid w:val="59D1512A"/>
    <w:rsid w:val="59D35B1C"/>
    <w:rsid w:val="5A3A3464"/>
    <w:rsid w:val="5BE03EFE"/>
    <w:rsid w:val="5D3F5886"/>
    <w:rsid w:val="5DE56C9D"/>
    <w:rsid w:val="5E7B1019"/>
    <w:rsid w:val="5F1503DF"/>
    <w:rsid w:val="623F32D1"/>
    <w:rsid w:val="63914477"/>
    <w:rsid w:val="65827579"/>
    <w:rsid w:val="66143050"/>
    <w:rsid w:val="666F12AC"/>
    <w:rsid w:val="66740022"/>
    <w:rsid w:val="676C03BF"/>
    <w:rsid w:val="67DE2B76"/>
    <w:rsid w:val="684A453B"/>
    <w:rsid w:val="6A99742E"/>
    <w:rsid w:val="6AEA5EDC"/>
    <w:rsid w:val="6AFE05DA"/>
    <w:rsid w:val="6B914FFA"/>
    <w:rsid w:val="6BFB52C1"/>
    <w:rsid w:val="6C3A0455"/>
    <w:rsid w:val="6DDD702F"/>
    <w:rsid w:val="733B773B"/>
    <w:rsid w:val="75517490"/>
    <w:rsid w:val="77267B0E"/>
    <w:rsid w:val="77705CCB"/>
    <w:rsid w:val="77D35711"/>
    <w:rsid w:val="797E18EB"/>
    <w:rsid w:val="79E67A24"/>
    <w:rsid w:val="7B4175D4"/>
    <w:rsid w:val="7B4F5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uiPriority="99" w:unhideWhenUsed="1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link w:val="NormalCharacter"/>
    <w:qFormat/>
    <w:rsid w:val="007441D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next w:val="a"/>
    <w:qFormat/>
    <w:rsid w:val="007441D8"/>
    <w:pPr>
      <w:keepNext/>
      <w:keepLines/>
      <w:pageBreakBefore/>
      <w:jc w:val="center"/>
      <w:outlineLvl w:val="0"/>
    </w:pPr>
    <w:rPr>
      <w:rFonts w:cstheme="minorBidi"/>
      <w:b/>
      <w:kern w:val="44"/>
      <w:sz w:val="28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iPriority w:val="99"/>
    <w:unhideWhenUsed/>
    <w:qFormat/>
    <w:rsid w:val="007441D8"/>
    <w:pPr>
      <w:autoSpaceDE w:val="0"/>
      <w:autoSpaceDN w:val="0"/>
      <w:jc w:val="left"/>
    </w:pPr>
    <w:rPr>
      <w:rFonts w:ascii="宋体" w:eastAsia="宋体" w:hAnsi="宋体" w:cs="宋体"/>
      <w:kern w:val="0"/>
      <w:sz w:val="16"/>
      <w:szCs w:val="16"/>
    </w:rPr>
  </w:style>
  <w:style w:type="paragraph" w:styleId="a4">
    <w:name w:val="Balloon Text"/>
    <w:basedOn w:val="a"/>
    <w:link w:val="Char0"/>
    <w:qFormat/>
    <w:rsid w:val="007441D8"/>
    <w:rPr>
      <w:sz w:val="18"/>
      <w:szCs w:val="18"/>
    </w:rPr>
  </w:style>
  <w:style w:type="paragraph" w:styleId="a5">
    <w:name w:val="footer"/>
    <w:basedOn w:val="a"/>
    <w:link w:val="Char1"/>
    <w:uiPriority w:val="99"/>
    <w:qFormat/>
    <w:rsid w:val="007441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qFormat/>
    <w:rsid w:val="007441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2"/>
    <w:uiPriority w:val="99"/>
    <w:unhideWhenUsed/>
    <w:qFormat/>
    <w:rsid w:val="007441D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1"/>
    <w:qFormat/>
    <w:rsid w:val="007441D8"/>
    <w:rPr>
      <w:b/>
    </w:rPr>
  </w:style>
  <w:style w:type="character" w:styleId="a9">
    <w:name w:val="Hyperlink"/>
    <w:basedOn w:val="a1"/>
    <w:qFormat/>
    <w:rsid w:val="007441D8"/>
    <w:rPr>
      <w:color w:val="0000FF"/>
      <w:u w:val="single"/>
    </w:rPr>
  </w:style>
  <w:style w:type="character" w:customStyle="1" w:styleId="Char">
    <w:name w:val="正文文本 Char"/>
    <w:basedOn w:val="a1"/>
    <w:link w:val="a0"/>
    <w:uiPriority w:val="99"/>
    <w:qFormat/>
    <w:rsid w:val="007441D8"/>
    <w:rPr>
      <w:rFonts w:ascii="宋体" w:hAnsi="宋体" w:cs="宋体"/>
      <w:sz w:val="16"/>
      <w:szCs w:val="16"/>
    </w:rPr>
  </w:style>
  <w:style w:type="character" w:customStyle="1" w:styleId="Char1">
    <w:name w:val="页脚 Char"/>
    <w:basedOn w:val="a1"/>
    <w:link w:val="a5"/>
    <w:uiPriority w:val="99"/>
    <w:qFormat/>
    <w:rsid w:val="007441D8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2">
    <w:name w:val="页眉 Char"/>
    <w:basedOn w:val="a1"/>
    <w:link w:val="a6"/>
    <w:qFormat/>
    <w:rsid w:val="007441D8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nt21">
    <w:name w:val="font21"/>
    <w:basedOn w:val="a1"/>
    <w:qFormat/>
    <w:rsid w:val="007441D8"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font11">
    <w:name w:val="font11"/>
    <w:basedOn w:val="a1"/>
    <w:qFormat/>
    <w:rsid w:val="007441D8"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paragraph" w:customStyle="1" w:styleId="TableParagraph">
    <w:name w:val="Table Paragraph"/>
    <w:basedOn w:val="a"/>
    <w:qFormat/>
    <w:rsid w:val="007441D8"/>
    <w:pPr>
      <w:autoSpaceDE w:val="0"/>
      <w:autoSpaceDN w:val="0"/>
      <w:spacing w:before="17" w:after="100" w:afterAutospacing="1" w:line="184" w:lineRule="exact"/>
      <w:jc w:val="left"/>
    </w:pPr>
    <w:rPr>
      <w:rFonts w:ascii="宋体" w:eastAsia="宋体" w:hAnsi="宋体" w:cs="宋体"/>
      <w:kern w:val="0"/>
      <w:sz w:val="22"/>
      <w:szCs w:val="22"/>
    </w:rPr>
  </w:style>
  <w:style w:type="character" w:customStyle="1" w:styleId="15">
    <w:name w:val="15"/>
    <w:basedOn w:val="a1"/>
    <w:qFormat/>
    <w:rsid w:val="007441D8"/>
    <w:rPr>
      <w:rFonts w:ascii="Times New Roman" w:hAnsi="Times New Roman" w:cs="Times New Roman" w:hint="default"/>
      <w:color w:val="0563C1"/>
      <w:u w:val="single"/>
    </w:rPr>
  </w:style>
  <w:style w:type="character" w:customStyle="1" w:styleId="font01">
    <w:name w:val="font01"/>
    <w:basedOn w:val="a1"/>
    <w:qFormat/>
    <w:rsid w:val="007441D8"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Char0">
    <w:name w:val="批注框文本 Char"/>
    <w:basedOn w:val="a1"/>
    <w:link w:val="a4"/>
    <w:qFormat/>
    <w:rsid w:val="007441D8"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Default">
    <w:name w:val="Default"/>
    <w:uiPriority w:val="99"/>
    <w:unhideWhenUsed/>
    <w:qFormat/>
    <w:rsid w:val="007441D8"/>
    <w:pPr>
      <w:widowControl w:val="0"/>
      <w:autoSpaceDE w:val="0"/>
      <w:autoSpaceDN w:val="0"/>
      <w:adjustRightInd w:val="0"/>
    </w:pPr>
    <w:rPr>
      <w:rFonts w:ascii="黑体" w:eastAsia="黑体" w:hAnsi="黑体" w:hint="eastAsia"/>
      <w:color w:val="000000"/>
      <w:sz w:val="24"/>
    </w:rPr>
  </w:style>
  <w:style w:type="character" w:customStyle="1" w:styleId="NormalCharacter">
    <w:name w:val="NormalCharacter"/>
    <w:semiHidden/>
    <w:qFormat/>
    <w:rsid w:val="007441D8"/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customStyle="1" w:styleId="UserStyle0">
    <w:name w:val="UserStyle_0"/>
    <w:basedOn w:val="10"/>
    <w:qFormat/>
    <w:rsid w:val="007441D8"/>
    <w:rPr>
      <w:rFonts w:ascii="宋体" w:hAnsi="宋体"/>
      <w:lang w:val="zh-CN" w:bidi="zh-CN"/>
    </w:rPr>
  </w:style>
  <w:style w:type="paragraph" w:customStyle="1" w:styleId="10">
    <w:name w:val="正文1"/>
    <w:qFormat/>
    <w:rsid w:val="007441D8"/>
    <w:pPr>
      <w:jc w:val="both"/>
      <w:textAlignment w:val="baseline"/>
    </w:pPr>
    <w:rPr>
      <w:rFonts w:ascii="Calibri" w:hAnsi="Calibri"/>
      <w:kern w:val="2"/>
      <w:sz w:val="21"/>
      <w:szCs w:val="24"/>
    </w:rPr>
  </w:style>
  <w:style w:type="character" w:customStyle="1" w:styleId="font31">
    <w:name w:val="font31"/>
    <w:basedOn w:val="a1"/>
    <w:rsid w:val="007441D8"/>
    <w:rPr>
      <w:rFonts w:ascii="宋体" w:eastAsia="宋体" w:hAnsi="宋体" w:cs="宋体" w:hint="eastAsia"/>
      <w:color w:val="000000"/>
      <w:sz w:val="22"/>
      <w:szCs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465</Words>
  <Characters>2657</Characters>
  <Application>Microsoft Office Word</Application>
  <DocSecurity>0</DocSecurity>
  <Lines>22</Lines>
  <Paragraphs>6</Paragraphs>
  <ScaleCrop>false</ScaleCrop>
  <Company>Microsoft</Company>
  <LinksUpToDate>false</LinksUpToDate>
  <CharactersWithSpaces>3116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cp:lastPrinted>2020-08-26T02:48:00Z</cp:lastPrinted>
  <dcterms:created xsi:type="dcterms:W3CDTF">2023-06-30T02:22:00Z</dcterms:created>
  <dcterms:modified xsi:type="dcterms:W3CDTF">2023-06-30T02:22:00Z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2FE592DEB74640EFA6C973570C4A73AB_13</vt:lpwstr>
  </property>
</Properties>
</file>